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АНКЕТА ДЛЯ УЧАСТНИКОВ</w:t>
      </w: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  <w:b/>
        </w:rPr>
        <w:t>ПУБЛИЧНЫХ КОНСУЛЬТАЦИЙ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10020" w:type="dxa"/>
            <w:gridSpan w:val="2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По возможности, укажите:</w:t>
            </w: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Наименование организации: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Сферу деятельности организации: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Ф. И. О. контактного лица: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Номер телефона: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Публичные консультации по нормативному</w:t>
      </w:r>
    </w:p>
    <w:p w:rsidR="005E56DF" w:rsidRPr="009005EC" w:rsidRDefault="005E56DF" w:rsidP="005E56DF">
      <w:pPr>
        <w:spacing w:after="1" w:line="220" w:lineRule="atLeast"/>
        <w:jc w:val="center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правовому акту в рамках проведения экспертизы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Срок направления информации - не позднее:</w:t>
            </w:r>
          </w:p>
        </w:tc>
        <w:tc>
          <w:tcPr>
            <w:tcW w:w="4944" w:type="dxa"/>
            <w:vAlign w:val="center"/>
          </w:tcPr>
          <w:p w:rsidR="005E56DF" w:rsidRPr="009005EC" w:rsidRDefault="005B4159" w:rsidP="004122E3">
            <w:pPr>
              <w:spacing w:after="1" w:line="2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</w:t>
            </w:r>
            <w:bookmarkStart w:id="0" w:name="_GoBack"/>
            <w:bookmarkEnd w:id="0"/>
            <w:r w:rsidR="005E56DF">
              <w:rPr>
                <w:rFonts w:ascii="Times New Roman" w:hAnsi="Times New Roman"/>
              </w:rPr>
              <w:t>.2021</w:t>
            </w: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Адрес электронной почты для направления информации: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jc w:val="center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Контактное лицо</w:t>
            </w:r>
          </w:p>
        </w:tc>
        <w:tc>
          <w:tcPr>
            <w:tcW w:w="4944" w:type="dxa"/>
            <w:vAlign w:val="center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Общие сведения о нормативном правовом акте: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6"/>
        <w:gridCol w:w="4944"/>
      </w:tblGrid>
      <w:tr w:rsidR="005E56DF" w:rsidRPr="009005EC" w:rsidTr="004122E3">
        <w:tc>
          <w:tcPr>
            <w:tcW w:w="5076" w:type="dxa"/>
          </w:tcPr>
          <w:p w:rsidR="005E56DF" w:rsidRPr="009005EC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Сфера государственного регулирования: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5076" w:type="dxa"/>
          </w:tcPr>
          <w:p w:rsidR="005E56DF" w:rsidRPr="009005EC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Вид и наименование: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5B4159" w:rsidTr="004122E3">
        <w:tc>
          <w:tcPr>
            <w:tcW w:w="5076" w:type="dxa"/>
          </w:tcPr>
          <w:p w:rsidR="005E56DF" w:rsidRPr="005E56DF" w:rsidRDefault="005E56DF" w:rsidP="004122E3">
            <w:pPr>
              <w:spacing w:after="1" w:line="220" w:lineRule="atLeast"/>
              <w:ind w:left="540"/>
              <w:rPr>
                <w:rFonts w:ascii="Times New Roman" w:hAnsi="Times New Roman"/>
                <w:lang w:val="en-US"/>
              </w:rPr>
            </w:pPr>
            <w:r w:rsidRPr="009005EC">
              <w:rPr>
                <w:rFonts w:ascii="Times New Roman" w:hAnsi="Times New Roman"/>
                <w:lang w:val="en-US"/>
              </w:rPr>
              <w:t xml:space="preserve">ID </w:t>
            </w:r>
            <w:r w:rsidRPr="009005EC">
              <w:rPr>
                <w:rFonts w:ascii="Times New Roman" w:hAnsi="Times New Roman"/>
              </w:rPr>
              <w:t>на</w:t>
            </w:r>
            <w:r w:rsidRPr="009005EC">
              <w:rPr>
                <w:rFonts w:ascii="Times New Roman" w:hAnsi="Times New Roman"/>
                <w:lang w:val="en-US"/>
              </w:rPr>
              <w:t xml:space="preserve"> regulation. </w:t>
            </w:r>
            <w:r>
              <w:rPr>
                <w:rFonts w:ascii="Times New Roman" w:hAnsi="Times New Roman"/>
                <w:lang w:val="en-US"/>
              </w:rPr>
              <w:t>ustkam.ru</w:t>
            </w:r>
          </w:p>
        </w:tc>
        <w:tc>
          <w:tcPr>
            <w:tcW w:w="4944" w:type="dxa"/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  <w:lang w:val="en-US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  <w:lang w:val="en-US"/>
        </w:rPr>
      </w:pP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  <w:r w:rsidRPr="009005EC">
        <w:rPr>
          <w:rFonts w:ascii="Times New Roman" w:hAnsi="Times New Roman"/>
        </w:rPr>
        <w:t>Вопросы:</w:t>
      </w:r>
    </w:p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185"/>
      </w:tblGrid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1. Является ли проблема, на решение которой направлен нормативный правовой акт актуальной в настоящее время для </w:t>
            </w:r>
            <w:proofErr w:type="spellStart"/>
            <w:r>
              <w:rPr>
                <w:rFonts w:ascii="Times New Roman" w:hAnsi="Times New Roman"/>
              </w:rPr>
              <w:t>Усть</w:t>
            </w:r>
            <w:proofErr w:type="spellEnd"/>
            <w:r>
              <w:rPr>
                <w:rFonts w:ascii="Times New Roman" w:hAnsi="Times New Roman"/>
              </w:rPr>
              <w:t>-Камчатского муниципального района</w:t>
            </w:r>
            <w:r w:rsidRPr="009005EC">
              <w:rPr>
                <w:rFonts w:ascii="Times New Roman" w:hAnsi="Times New Roman"/>
              </w:rPr>
              <w:t>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2. 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9005EC">
              <w:rPr>
                <w:rFonts w:ascii="Times New Roman" w:hAnsi="Times New Roman"/>
              </w:rPr>
              <w:t>т.ч</w:t>
            </w:r>
            <w:proofErr w:type="spellEnd"/>
            <w:r w:rsidRPr="009005EC">
              <w:rPr>
                <w:rFonts w:ascii="Times New Roman" w:hAnsi="Times New Roman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по Вашему, мнению были бы менее </w:t>
            </w:r>
            <w:proofErr w:type="spellStart"/>
            <w:r w:rsidRPr="009005EC">
              <w:rPr>
                <w:rFonts w:ascii="Times New Roman" w:hAnsi="Times New Roman"/>
              </w:rPr>
              <w:t>затратны</w:t>
            </w:r>
            <w:proofErr w:type="spellEnd"/>
            <w:r w:rsidRPr="009005EC">
              <w:rPr>
                <w:rFonts w:ascii="Times New Roman" w:hAnsi="Times New Roman"/>
              </w:rPr>
              <w:t xml:space="preserve"> (оптимальны) для ведения предпринимательской и инвестиционной деятельности?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lastRenderedPageBreak/>
              <w:t xml:space="preserve">5. Влияет ли действующее правовое регулирование на конкурентную среду в </w:t>
            </w:r>
            <w:r>
              <w:rPr>
                <w:rFonts w:ascii="Times New Roman" w:hAnsi="Times New Roman"/>
              </w:rPr>
              <w:t>Усть-Камчатском муниципальном районе</w:t>
            </w:r>
            <w:r w:rsidRPr="009005EC">
              <w:rPr>
                <w:rFonts w:ascii="Times New Roman" w:hAnsi="Times New Roman"/>
              </w:rPr>
              <w:t>? Как изменится конкуренция, если нормативный правовой акт будет приведен в соответствие с Вашими предложениями (после внесения изменений)?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</w:t>
            </w:r>
            <w:r>
              <w:rPr>
                <w:rFonts w:ascii="Times New Roman" w:hAnsi="Times New Roman"/>
              </w:rPr>
              <w:t>ой деятельности в исполнительные</w:t>
            </w:r>
            <w:r w:rsidRPr="009005EC">
              <w:rPr>
                <w:rFonts w:ascii="Times New Roman" w:hAnsi="Times New Roman"/>
              </w:rPr>
              <w:t xml:space="preserve"> органы </w:t>
            </w:r>
            <w:r>
              <w:rPr>
                <w:rFonts w:ascii="Times New Roman" w:hAnsi="Times New Roman"/>
              </w:rPr>
              <w:t>муниципальной</w:t>
            </w:r>
            <w:r w:rsidRPr="009005EC">
              <w:rPr>
                <w:rFonts w:ascii="Times New Roman" w:hAnsi="Times New Roman"/>
              </w:rPr>
              <w:t xml:space="preserve"> власти </w:t>
            </w:r>
            <w:proofErr w:type="spellStart"/>
            <w:r>
              <w:rPr>
                <w:rFonts w:ascii="Times New Roman" w:hAnsi="Times New Roman"/>
              </w:rPr>
              <w:t>Усть</w:t>
            </w:r>
            <w:proofErr w:type="spellEnd"/>
            <w:r>
              <w:rPr>
                <w:rFonts w:ascii="Times New Roman" w:hAnsi="Times New Roman"/>
              </w:rPr>
              <w:t>-Камчатского муниципального района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jc w:val="both"/>
              <w:rPr>
                <w:rFonts w:ascii="Times New Roman" w:hAnsi="Times New Roman"/>
              </w:rPr>
            </w:pPr>
            <w:r w:rsidRPr="009005EC">
              <w:rPr>
                <w:rFonts w:ascii="Times New Roman" w:hAnsi="Times New Roman"/>
              </w:rPr>
              <w:t>9. Иные предложения и замечания по проекту нормативного правового акта</w:t>
            </w:r>
          </w:p>
        </w:tc>
      </w:tr>
      <w:tr w:rsidR="005E56DF" w:rsidRPr="009005EC" w:rsidTr="004122E3">
        <w:tc>
          <w:tcPr>
            <w:tcW w:w="10185" w:type="dxa"/>
            <w:tcBorders>
              <w:left w:val="single" w:sz="4" w:space="0" w:color="auto"/>
              <w:right w:val="single" w:sz="4" w:space="0" w:color="auto"/>
            </w:tcBorders>
          </w:tcPr>
          <w:p w:rsidR="005E56DF" w:rsidRPr="009005EC" w:rsidRDefault="005E56DF" w:rsidP="004122E3">
            <w:pPr>
              <w:spacing w:after="1" w:line="220" w:lineRule="atLeast"/>
              <w:rPr>
                <w:rFonts w:ascii="Times New Roman" w:hAnsi="Times New Roman"/>
              </w:rPr>
            </w:pPr>
          </w:p>
        </w:tc>
      </w:tr>
    </w:tbl>
    <w:p w:rsidR="005E56DF" w:rsidRPr="009005EC" w:rsidRDefault="005E56DF" w:rsidP="005E56DF">
      <w:pPr>
        <w:spacing w:after="1" w:line="220" w:lineRule="atLeast"/>
        <w:ind w:firstLine="540"/>
        <w:jc w:val="both"/>
        <w:rPr>
          <w:rFonts w:ascii="Times New Roman" w:hAnsi="Times New Roman"/>
        </w:rPr>
      </w:pPr>
    </w:p>
    <w:p w:rsidR="00E97D58" w:rsidRDefault="00E97D58"/>
    <w:sectPr w:rsidR="00E97D58" w:rsidSect="008D3832">
      <w:pgSz w:w="11905" w:h="16838"/>
      <w:pgMar w:top="426" w:right="850" w:bottom="1134" w:left="85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FBA"/>
    <w:rsid w:val="005B4159"/>
    <w:rsid w:val="005E56DF"/>
    <w:rsid w:val="008A0FBA"/>
    <w:rsid w:val="00E9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371B"/>
  <w15:chartTrackingRefBased/>
  <w15:docId w15:val="{65EC841D-15D0-4124-A7B4-3138981D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6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2021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3</cp:revision>
  <dcterms:created xsi:type="dcterms:W3CDTF">2021-01-14T02:32:00Z</dcterms:created>
  <dcterms:modified xsi:type="dcterms:W3CDTF">2021-11-02T22:41:00Z</dcterms:modified>
</cp:coreProperties>
</file>